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AD" w:rsidRPr="00DF60AD" w:rsidRDefault="00DF60AD" w:rsidP="002435A9">
      <w:pPr>
        <w:rPr>
          <w:b/>
          <w:sz w:val="32"/>
        </w:rPr>
      </w:pPr>
      <w:bookmarkStart w:id="0" w:name="_GoBack"/>
      <w:bookmarkEnd w:id="0"/>
      <w:r w:rsidRPr="00DF60AD">
        <w:rPr>
          <w:rFonts w:cstheme="minorHAnsi"/>
          <w:b/>
          <w:bCs/>
          <w:noProof/>
          <w:sz w:val="32"/>
        </w:rPr>
        <w:drawing>
          <wp:anchor distT="0" distB="0" distL="114300" distR="114300" simplePos="0" relativeHeight="251659264" behindDoc="1" locked="0" layoutInCell="1" allowOverlap="1" wp14:anchorId="65B9D03F" wp14:editId="2476FA7F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075055" cy="1075055"/>
            <wp:effectExtent l="0" t="0" r="0" b="0"/>
            <wp:wrapSquare wrapText="bothSides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E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0AD">
        <w:rPr>
          <w:b/>
          <w:sz w:val="32"/>
        </w:rPr>
        <w:t>Mabee Library and the Center for Student Success and Retention</w:t>
      </w:r>
    </w:p>
    <w:p w:rsidR="00257DF9" w:rsidRPr="00DF60AD" w:rsidRDefault="00DF60AD" w:rsidP="002435A9">
      <w:pPr>
        <w:rPr>
          <w:sz w:val="32"/>
        </w:rPr>
      </w:pPr>
      <w:r w:rsidRPr="00DF60AD">
        <w:rPr>
          <w:sz w:val="32"/>
        </w:rPr>
        <w:t>Catch Up Plan</w:t>
      </w:r>
    </w:p>
    <w:p w:rsidR="00DF60AD" w:rsidRDefault="00DF60AD" w:rsidP="002435A9"/>
    <w:p w:rsidR="00DF60AD" w:rsidRDefault="00DF60AD" w:rsidP="002435A9">
      <w:r w:rsidRPr="00DF60AD">
        <w:rPr>
          <w:b/>
        </w:rPr>
        <w:t>My Goal:</w:t>
      </w:r>
      <w:r>
        <w:t xml:space="preserve"> I want to have zero missing assignments in all of my classes by _____________________.</w:t>
      </w:r>
    </w:p>
    <w:p w:rsidR="00DF60AD" w:rsidRDefault="00DF60AD" w:rsidP="002435A9">
      <w:r>
        <w:t>To do this, I will turn the following missing assignments in by the following dates. I will try to prioritize high-value assignments first.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080"/>
        <w:gridCol w:w="2167"/>
        <w:gridCol w:w="1608"/>
      </w:tblGrid>
      <w:tr w:rsidR="00DF60AD" w:rsidRPr="00DF60AD" w:rsidTr="00DF60AD">
        <w:tc>
          <w:tcPr>
            <w:tcW w:w="4495" w:type="dxa"/>
          </w:tcPr>
          <w:p w:rsidR="00DF60AD" w:rsidRPr="00DF60AD" w:rsidRDefault="00DF60AD" w:rsidP="00DF60AD">
            <w:pPr>
              <w:rPr>
                <w:b/>
              </w:rPr>
            </w:pPr>
            <w:r w:rsidRPr="00DF60AD">
              <w:rPr>
                <w:b/>
              </w:rPr>
              <w:t>Assignment</w:t>
            </w:r>
          </w:p>
        </w:tc>
        <w:tc>
          <w:tcPr>
            <w:tcW w:w="1080" w:type="dxa"/>
          </w:tcPr>
          <w:p w:rsidR="00DF60AD" w:rsidRPr="00DF60AD" w:rsidRDefault="00DF60AD" w:rsidP="00DF60AD">
            <w:pPr>
              <w:rPr>
                <w:b/>
              </w:rPr>
            </w:pPr>
            <w:r w:rsidRPr="00DF60AD">
              <w:rPr>
                <w:b/>
              </w:rPr>
              <w:t xml:space="preserve">Points </w:t>
            </w:r>
          </w:p>
        </w:tc>
        <w:tc>
          <w:tcPr>
            <w:tcW w:w="2167" w:type="dxa"/>
          </w:tcPr>
          <w:p w:rsidR="00DF60AD" w:rsidRPr="00DF60AD" w:rsidRDefault="00DF60AD" w:rsidP="00DF60AD">
            <w:pPr>
              <w:rPr>
                <w:b/>
              </w:rPr>
            </w:pPr>
            <w:r w:rsidRPr="00DF60AD">
              <w:rPr>
                <w:b/>
              </w:rPr>
              <w:t xml:space="preserve">Start Working </w:t>
            </w:r>
            <w:proofErr w:type="gramStart"/>
            <w:r w:rsidRPr="00DF60AD">
              <w:rPr>
                <w:b/>
              </w:rPr>
              <w:t>On</w:t>
            </w:r>
            <w:proofErr w:type="gramEnd"/>
            <w:r w:rsidRPr="00DF60AD">
              <w:rPr>
                <w:b/>
              </w:rPr>
              <w:t xml:space="preserve"> By</w:t>
            </w:r>
          </w:p>
        </w:tc>
        <w:tc>
          <w:tcPr>
            <w:tcW w:w="1608" w:type="dxa"/>
          </w:tcPr>
          <w:p w:rsidR="00DF60AD" w:rsidRPr="00DF60AD" w:rsidRDefault="00DF60AD" w:rsidP="00DF60AD">
            <w:pPr>
              <w:rPr>
                <w:b/>
              </w:rPr>
            </w:pPr>
            <w:r w:rsidRPr="00DF60AD">
              <w:rPr>
                <w:b/>
              </w:rPr>
              <w:t>My Due Date</w:t>
            </w:r>
          </w:p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</w:tbl>
    <w:p w:rsidR="00DF60AD" w:rsidRDefault="00DF60AD" w:rsidP="002435A9"/>
    <w:p w:rsidR="00DF60AD" w:rsidRDefault="00DF60AD" w:rsidP="002435A9">
      <w:r>
        <w:t>In addition, I will turn in all regularly scheduled assignments on-time. Here are their due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080"/>
        <w:gridCol w:w="2167"/>
        <w:gridCol w:w="1608"/>
      </w:tblGrid>
      <w:tr w:rsidR="00DF60AD" w:rsidRPr="00DF60AD" w:rsidTr="00DF60AD">
        <w:tc>
          <w:tcPr>
            <w:tcW w:w="4495" w:type="dxa"/>
          </w:tcPr>
          <w:p w:rsidR="00DF60AD" w:rsidRPr="00DF60AD" w:rsidRDefault="00DF60AD" w:rsidP="00DF60AD">
            <w:pPr>
              <w:rPr>
                <w:b/>
              </w:rPr>
            </w:pPr>
            <w:r w:rsidRPr="00DF60AD">
              <w:rPr>
                <w:b/>
              </w:rPr>
              <w:t>Assignment</w:t>
            </w:r>
          </w:p>
        </w:tc>
        <w:tc>
          <w:tcPr>
            <w:tcW w:w="1080" w:type="dxa"/>
          </w:tcPr>
          <w:p w:rsidR="00DF60AD" w:rsidRPr="00DF60AD" w:rsidRDefault="00DF60AD" w:rsidP="00DF60AD">
            <w:pPr>
              <w:rPr>
                <w:b/>
              </w:rPr>
            </w:pPr>
            <w:r w:rsidRPr="00DF60AD">
              <w:rPr>
                <w:b/>
              </w:rPr>
              <w:t xml:space="preserve">Points </w:t>
            </w:r>
          </w:p>
        </w:tc>
        <w:tc>
          <w:tcPr>
            <w:tcW w:w="2167" w:type="dxa"/>
          </w:tcPr>
          <w:p w:rsidR="00DF60AD" w:rsidRPr="00DF60AD" w:rsidRDefault="00DF60AD" w:rsidP="00DF60AD">
            <w:pPr>
              <w:rPr>
                <w:b/>
              </w:rPr>
            </w:pPr>
            <w:r w:rsidRPr="00DF60AD">
              <w:rPr>
                <w:b/>
              </w:rPr>
              <w:t xml:space="preserve">Start Working on </w:t>
            </w:r>
            <w:proofErr w:type="gramStart"/>
            <w:r w:rsidRPr="00DF60AD">
              <w:rPr>
                <w:b/>
              </w:rPr>
              <w:t>By</w:t>
            </w:r>
            <w:proofErr w:type="gramEnd"/>
          </w:p>
        </w:tc>
        <w:tc>
          <w:tcPr>
            <w:tcW w:w="1608" w:type="dxa"/>
          </w:tcPr>
          <w:p w:rsidR="00DF60AD" w:rsidRPr="00DF60AD" w:rsidRDefault="00DF60AD" w:rsidP="00DF60AD">
            <w:pPr>
              <w:rPr>
                <w:b/>
              </w:rPr>
            </w:pPr>
            <w:r w:rsidRPr="00DF60AD">
              <w:rPr>
                <w:b/>
              </w:rPr>
              <w:t>Due Date</w:t>
            </w:r>
          </w:p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  <w:tr w:rsidR="00DF60AD" w:rsidTr="00DF60AD">
        <w:tc>
          <w:tcPr>
            <w:tcW w:w="4495" w:type="dxa"/>
          </w:tcPr>
          <w:p w:rsidR="00DF60AD" w:rsidRDefault="00DF60AD" w:rsidP="00DF60AD"/>
          <w:p w:rsidR="00DF60AD" w:rsidRDefault="00DF60AD" w:rsidP="00DF60AD"/>
        </w:tc>
        <w:tc>
          <w:tcPr>
            <w:tcW w:w="1080" w:type="dxa"/>
          </w:tcPr>
          <w:p w:rsidR="00DF60AD" w:rsidRDefault="00DF60AD" w:rsidP="00DF60AD"/>
        </w:tc>
        <w:tc>
          <w:tcPr>
            <w:tcW w:w="2167" w:type="dxa"/>
          </w:tcPr>
          <w:p w:rsidR="00DF60AD" w:rsidRDefault="00DF60AD" w:rsidP="00DF60AD"/>
        </w:tc>
        <w:tc>
          <w:tcPr>
            <w:tcW w:w="1608" w:type="dxa"/>
          </w:tcPr>
          <w:p w:rsidR="00DF60AD" w:rsidRDefault="00DF60AD" w:rsidP="00DF60AD"/>
        </w:tc>
      </w:tr>
    </w:tbl>
    <w:p w:rsidR="00DF60AD" w:rsidRPr="002435A9" w:rsidRDefault="00DF60AD" w:rsidP="002435A9"/>
    <w:sectPr w:rsidR="00DF60AD" w:rsidRPr="00243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59"/>
    <w:rsid w:val="002435A9"/>
    <w:rsid w:val="00257DF9"/>
    <w:rsid w:val="00623F1F"/>
    <w:rsid w:val="00693559"/>
    <w:rsid w:val="00C756AF"/>
    <w:rsid w:val="00DF60AD"/>
    <w:rsid w:val="00EB710C"/>
    <w:rsid w:val="00E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89D7F-4516-48F9-93C7-37A04F08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Wiard</dc:creator>
  <cp:keywords/>
  <dc:description/>
  <cp:lastModifiedBy>Yalitza Gonzalez</cp:lastModifiedBy>
  <cp:revision>2</cp:revision>
  <cp:lastPrinted>2022-03-31T18:14:00Z</cp:lastPrinted>
  <dcterms:created xsi:type="dcterms:W3CDTF">2022-03-31T19:38:00Z</dcterms:created>
  <dcterms:modified xsi:type="dcterms:W3CDTF">2022-03-31T19:38:00Z</dcterms:modified>
</cp:coreProperties>
</file>